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6D3BA" w14:textId="77777777" w:rsidR="0002665B" w:rsidRDefault="0002665B">
      <w:pPr>
        <w:rPr>
          <w:rFonts w:ascii="Arial" w:hAnsi="Arial" w:cs="Arial"/>
          <w:color w:val="9BBB59" w:themeColor="accent3"/>
          <w:sz w:val="32"/>
          <w:szCs w:val="32"/>
        </w:rPr>
      </w:pPr>
    </w:p>
    <w:p w14:paraId="0C153C72" w14:textId="77777777" w:rsidR="003B5C50" w:rsidRPr="00701312" w:rsidRDefault="003B5C50">
      <w:pPr>
        <w:rPr>
          <w:rFonts w:ascii="Arial" w:hAnsi="Arial" w:cs="Arial"/>
          <w:color w:val="9BBB59" w:themeColor="accent3"/>
          <w:sz w:val="32"/>
          <w:szCs w:val="32"/>
        </w:rPr>
      </w:pPr>
      <w:r w:rsidRPr="00701312">
        <w:rPr>
          <w:rFonts w:ascii="Arial" w:hAnsi="Arial" w:cs="Arial"/>
          <w:color w:val="9BBB59" w:themeColor="accent3"/>
          <w:sz w:val="32"/>
          <w:szCs w:val="32"/>
        </w:rPr>
        <w:t>Philips Respironics</w:t>
      </w:r>
    </w:p>
    <w:p w14:paraId="25BCABE5" w14:textId="77777777" w:rsidR="007F5CDF" w:rsidRPr="00701312" w:rsidRDefault="003B5C50">
      <w:pPr>
        <w:rPr>
          <w:rFonts w:ascii="Arial" w:hAnsi="Arial" w:cs="Arial"/>
          <w:color w:val="9BBB59" w:themeColor="accent3"/>
          <w:sz w:val="32"/>
          <w:szCs w:val="32"/>
        </w:rPr>
      </w:pPr>
      <w:r w:rsidRPr="00701312">
        <w:rPr>
          <w:rFonts w:ascii="Arial" w:hAnsi="Arial" w:cs="Arial"/>
          <w:color w:val="9BBB59" w:themeColor="accent3"/>
          <w:sz w:val="32"/>
          <w:szCs w:val="32"/>
        </w:rPr>
        <w:t>EverGo</w:t>
      </w:r>
    </w:p>
    <w:p w14:paraId="521B38CC" w14:textId="77777777" w:rsidR="003B5C50" w:rsidRPr="00701312" w:rsidRDefault="003B5C50">
      <w:pPr>
        <w:rPr>
          <w:rFonts w:ascii="Arial" w:hAnsi="Arial" w:cs="Arial"/>
          <w:color w:val="9BBB59" w:themeColor="accent3"/>
          <w:sz w:val="32"/>
          <w:szCs w:val="32"/>
        </w:rPr>
      </w:pPr>
    </w:p>
    <w:p w14:paraId="795EC452" w14:textId="77777777" w:rsidR="003B5C50" w:rsidRPr="00701312" w:rsidRDefault="003B5C50">
      <w:pPr>
        <w:rPr>
          <w:rFonts w:ascii="Arial" w:hAnsi="Arial" w:cs="Arial"/>
          <w:color w:val="9BBB59" w:themeColor="accent3"/>
          <w:sz w:val="24"/>
          <w:szCs w:val="24"/>
        </w:rPr>
      </w:pPr>
      <w:r w:rsidRPr="00701312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146DD4F2" wp14:editId="548F0B6C">
            <wp:extent cx="2619375" cy="2381250"/>
            <wp:effectExtent l="0" t="0" r="9525" b="0"/>
            <wp:docPr id="1" name="Picture 1" descr="Concentrador portátil de oxígeno Ever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centrador portátil de oxígeno Ever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E724D" w14:textId="77777777" w:rsidR="003B5C50" w:rsidRPr="00701312" w:rsidRDefault="003B5C50">
      <w:pPr>
        <w:rPr>
          <w:rFonts w:ascii="Arial" w:hAnsi="Arial" w:cs="Arial"/>
          <w:color w:val="9BBB59" w:themeColor="accent3"/>
          <w:sz w:val="24"/>
          <w:szCs w:val="24"/>
        </w:rPr>
      </w:pPr>
    </w:p>
    <w:p w14:paraId="3093DF32" w14:textId="77777777" w:rsidR="003B5C50" w:rsidRPr="00701312" w:rsidRDefault="003B5C50" w:rsidP="003B5C50">
      <w:pPr>
        <w:shd w:val="clear" w:color="auto" w:fill="F0F0F2"/>
        <w:spacing w:after="0" w:line="255" w:lineRule="atLeast"/>
        <w:rPr>
          <w:rFonts w:ascii="Arial" w:eastAsia="Times New Roman" w:hAnsi="Arial" w:cs="Arial"/>
          <w:color w:val="252F47"/>
          <w:sz w:val="24"/>
          <w:szCs w:val="24"/>
          <w:lang w:val="es-EC"/>
        </w:rPr>
      </w:pPr>
      <w:r w:rsidRPr="00701312">
        <w:rPr>
          <w:rFonts w:ascii="Arial" w:eastAsia="Times New Roman" w:hAnsi="Arial" w:cs="Arial"/>
          <w:color w:val="7CBD2A"/>
          <w:sz w:val="24"/>
          <w:szCs w:val="24"/>
          <w:lang w:val="es-EC"/>
        </w:rPr>
        <w:t>Concentrador portátil de oxígeno EverGo</w:t>
      </w:r>
    </w:p>
    <w:p w14:paraId="33E6583B" w14:textId="77777777" w:rsidR="003B5C50" w:rsidRPr="00701312" w:rsidRDefault="003B5C50" w:rsidP="003B5C50">
      <w:pPr>
        <w:shd w:val="clear" w:color="auto" w:fill="F0F0F2"/>
        <w:spacing w:after="0" w:line="255" w:lineRule="atLeast"/>
        <w:rPr>
          <w:rFonts w:ascii="Arial" w:eastAsia="Times New Roman" w:hAnsi="Arial" w:cs="Arial"/>
          <w:color w:val="252F47"/>
          <w:sz w:val="24"/>
          <w:szCs w:val="24"/>
          <w:lang w:val="es-EC"/>
        </w:rPr>
      </w:pPr>
      <w:r w:rsidRPr="00701312">
        <w:rPr>
          <w:rFonts w:ascii="Arial" w:eastAsia="Times New Roman" w:hAnsi="Arial" w:cs="Arial"/>
          <w:color w:val="252F47"/>
          <w:sz w:val="24"/>
          <w:szCs w:val="24"/>
          <w:lang w:val="es-EC"/>
        </w:rPr>
        <w:t>El Concentrador portátil de oxígeno EverGo de Respironics es la solución de tratamiento con oxígeno que permite a los pacientes activos hacer todo lo que desean sin tener que preocuparse por quedarse sin oxígeno. Con una duración de las baterías de 8 horas, una capacidad de oxígeno de 1.050 ml por minuto, un diseño ligero (pesa menos de 4,5 kg) y una pantalla táctil muy fácil de utilizar, los pacientes pueden por fin estar activos todo el día.</w:t>
      </w:r>
    </w:p>
    <w:p w14:paraId="26D3ABD2" w14:textId="77777777" w:rsidR="003B5C50" w:rsidRPr="00701312" w:rsidRDefault="003B5C50" w:rsidP="003B5C5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C"/>
        </w:rPr>
      </w:pPr>
      <w:bookmarkStart w:id="0" w:name="_GoBack"/>
      <w:bookmarkEnd w:id="0"/>
    </w:p>
    <w:p w14:paraId="21736FB5" w14:textId="77777777" w:rsidR="003B5C50" w:rsidRPr="00701312" w:rsidRDefault="003B5C50" w:rsidP="003B5C5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C"/>
        </w:rPr>
      </w:pPr>
    </w:p>
    <w:p w14:paraId="6491331E" w14:textId="77777777" w:rsidR="003B5C50" w:rsidRPr="00701312" w:rsidRDefault="003B5C50" w:rsidP="003B5C5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C"/>
        </w:rPr>
      </w:pPr>
    </w:p>
    <w:p w14:paraId="3162E0DD" w14:textId="77777777" w:rsidR="003B5C50" w:rsidRPr="00701312" w:rsidRDefault="003B5C50" w:rsidP="003B5C5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C"/>
        </w:rPr>
      </w:pPr>
    </w:p>
    <w:p w14:paraId="39594565" w14:textId="77777777" w:rsidR="003B5C50" w:rsidRPr="00701312" w:rsidRDefault="003B5C50" w:rsidP="003B5C5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C"/>
        </w:rPr>
      </w:pPr>
    </w:p>
    <w:tbl>
      <w:tblPr>
        <w:tblW w:w="5000" w:type="pct"/>
        <w:tblCellSpacing w:w="0" w:type="dxa"/>
        <w:shd w:val="clear" w:color="auto" w:fill="F0F0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7548"/>
      </w:tblGrid>
      <w:tr w:rsidR="003B5C50" w:rsidRPr="00701312" w14:paraId="7FA7CE93" w14:textId="77777777" w:rsidTr="003B5C50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14:paraId="30C7F5A1" w14:textId="77777777" w:rsidR="003B5C50" w:rsidRPr="00701312" w:rsidRDefault="003B5C50" w:rsidP="003B5C50">
            <w:pPr>
              <w:spacing w:after="0" w:line="255" w:lineRule="atLeast"/>
              <w:rPr>
                <w:rFonts w:ascii="Arial" w:eastAsia="Times New Roman" w:hAnsi="Arial" w:cs="Arial"/>
                <w:color w:val="252F47"/>
                <w:sz w:val="24"/>
                <w:szCs w:val="24"/>
              </w:rPr>
            </w:pPr>
            <w:r w:rsidRPr="00701312">
              <w:rPr>
                <w:rFonts w:ascii="Arial" w:eastAsia="Times New Roman" w:hAnsi="Arial" w:cs="Arial"/>
                <w:noProof/>
                <w:color w:val="252F47"/>
                <w:sz w:val="24"/>
                <w:szCs w:val="24"/>
                <w:lang w:val="es-ES" w:eastAsia="es-ES"/>
              </w:rPr>
              <w:drawing>
                <wp:inline distT="0" distB="0" distL="0" distR="0" wp14:anchorId="0EB62154" wp14:editId="7C2946FD">
                  <wp:extent cx="981075" cy="904875"/>
                  <wp:effectExtent l="0" t="0" r="9525" b="9525"/>
                  <wp:docPr id="2" name="Picture 2" descr="Air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ir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1312">
              <w:rPr>
                <w:rFonts w:ascii="Arial" w:eastAsia="Times New Roman" w:hAnsi="Arial" w:cs="Arial"/>
                <w:color w:val="252F47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226F556" w14:textId="77777777" w:rsidR="003B5C50" w:rsidRPr="00701312" w:rsidRDefault="0002665B" w:rsidP="003B5C50">
            <w:pPr>
              <w:spacing w:after="0" w:line="255" w:lineRule="atLeast"/>
              <w:rPr>
                <w:rFonts w:ascii="Arial" w:eastAsia="Times New Roman" w:hAnsi="Arial" w:cs="Arial"/>
                <w:color w:val="252F47"/>
                <w:sz w:val="24"/>
                <w:szCs w:val="24"/>
                <w:lang w:val="es-EC"/>
              </w:rPr>
            </w:pPr>
            <w:hyperlink r:id="rId10" w:history="1">
              <w:r w:rsidR="003B5C50" w:rsidRPr="00701312">
                <w:rPr>
                  <w:rFonts w:ascii="Arial" w:eastAsia="Times New Roman" w:hAnsi="Arial" w:cs="Arial"/>
                  <w:color w:val="0E5FD8"/>
                  <w:sz w:val="24"/>
                  <w:szCs w:val="24"/>
                  <w:u w:val="single"/>
                  <w:lang w:val="es-EC"/>
                </w:rPr>
                <w:t>Aprobado por la FAA para su uso en aviones</w:t>
              </w:r>
            </w:hyperlink>
          </w:p>
          <w:p w14:paraId="2B9EA189" w14:textId="77777777" w:rsidR="003B5C50" w:rsidRPr="00701312" w:rsidRDefault="003B5C50" w:rsidP="003B5C50">
            <w:pPr>
              <w:spacing w:after="0" w:line="255" w:lineRule="atLeast"/>
              <w:rPr>
                <w:rFonts w:ascii="Arial" w:eastAsia="Times New Roman" w:hAnsi="Arial" w:cs="Arial"/>
                <w:color w:val="252F47"/>
                <w:sz w:val="24"/>
                <w:szCs w:val="24"/>
                <w:lang w:val="es-EC"/>
              </w:rPr>
            </w:pPr>
            <w:r w:rsidRPr="00701312">
              <w:rPr>
                <w:rFonts w:ascii="Arial" w:eastAsia="Times New Roman" w:hAnsi="Arial" w:cs="Arial"/>
                <w:color w:val="252F47"/>
                <w:sz w:val="24"/>
                <w:szCs w:val="24"/>
                <w:lang w:val="es-EC"/>
              </w:rPr>
              <w:t>EverGo es ideal para las personas a las que</w:t>
            </w:r>
            <w:r w:rsidRPr="00701312">
              <w:rPr>
                <w:rFonts w:ascii="Arial" w:eastAsia="Times New Roman" w:hAnsi="Arial" w:cs="Arial"/>
                <w:color w:val="252F47"/>
                <w:sz w:val="24"/>
                <w:szCs w:val="24"/>
                <w:lang w:val="es-EC"/>
              </w:rPr>
              <w:br/>
              <w:t>les gusta viajar, ya que la FAA* ha aprobado</w:t>
            </w:r>
            <w:r w:rsidRPr="00701312">
              <w:rPr>
                <w:rFonts w:ascii="Arial" w:eastAsia="Times New Roman" w:hAnsi="Arial" w:cs="Arial"/>
                <w:color w:val="252F47"/>
                <w:sz w:val="24"/>
                <w:szCs w:val="24"/>
                <w:lang w:val="es-EC"/>
              </w:rPr>
              <w:br/>
              <w:t>su uso en las aerolíneas comerciales.</w:t>
            </w:r>
            <w:r w:rsidRPr="00701312">
              <w:rPr>
                <w:rFonts w:ascii="Arial" w:eastAsia="Times New Roman" w:hAnsi="Arial" w:cs="Arial"/>
                <w:color w:val="252F47"/>
                <w:sz w:val="24"/>
                <w:szCs w:val="24"/>
                <w:lang w:val="es-EC"/>
              </w:rPr>
              <w:br/>
            </w:r>
            <w:r w:rsidRPr="00701312">
              <w:rPr>
                <w:rFonts w:ascii="Arial" w:eastAsia="Times New Roman" w:hAnsi="Arial" w:cs="Arial"/>
                <w:color w:val="252F47"/>
                <w:sz w:val="24"/>
                <w:szCs w:val="24"/>
                <w:lang w:val="es-EC"/>
              </w:rPr>
              <w:br/>
            </w:r>
            <w:r w:rsidRPr="00701312">
              <w:rPr>
                <w:rFonts w:ascii="Arial" w:eastAsia="Times New Roman" w:hAnsi="Arial" w:cs="Arial"/>
                <w:i/>
                <w:iCs/>
                <w:color w:val="252F47"/>
                <w:sz w:val="24"/>
                <w:szCs w:val="24"/>
                <w:lang w:val="es-EC"/>
              </w:rPr>
              <w:t>*Las políticas de las compañías aéreas para viajar con un</w:t>
            </w:r>
            <w:r w:rsidRPr="00701312">
              <w:rPr>
                <w:rFonts w:ascii="Arial" w:eastAsia="Times New Roman" w:hAnsi="Arial" w:cs="Arial"/>
                <w:i/>
                <w:iCs/>
                <w:color w:val="252F47"/>
                <w:sz w:val="24"/>
                <w:szCs w:val="24"/>
                <w:lang w:val="es-EC"/>
              </w:rPr>
              <w:br/>
              <w:t>concentrador de oxígeno varían. Los pacientes deben consultar</w:t>
            </w:r>
            <w:r w:rsidRPr="00701312">
              <w:rPr>
                <w:rFonts w:ascii="Arial" w:eastAsia="Times New Roman" w:hAnsi="Arial" w:cs="Arial"/>
                <w:i/>
                <w:iCs/>
                <w:color w:val="252F47"/>
                <w:sz w:val="24"/>
                <w:szCs w:val="24"/>
                <w:lang w:val="es-EC"/>
              </w:rPr>
              <w:br/>
              <w:t>a su compañía aérea antes de volar con EverGo.</w:t>
            </w:r>
          </w:p>
        </w:tc>
      </w:tr>
    </w:tbl>
    <w:p w14:paraId="63ACCB05" w14:textId="77777777" w:rsidR="003B5C50" w:rsidRPr="00701312" w:rsidRDefault="003B5C50">
      <w:pPr>
        <w:rPr>
          <w:rFonts w:ascii="Arial" w:hAnsi="Arial" w:cs="Arial"/>
          <w:color w:val="9BBB59" w:themeColor="accent3"/>
          <w:sz w:val="24"/>
          <w:szCs w:val="24"/>
          <w:lang w:val="es-EC"/>
        </w:rPr>
      </w:pPr>
    </w:p>
    <w:p w14:paraId="76F57520" w14:textId="77777777" w:rsidR="003B5C50" w:rsidRPr="00701312" w:rsidRDefault="003B5C50" w:rsidP="003B5C50">
      <w:pPr>
        <w:shd w:val="clear" w:color="auto" w:fill="F0F0F2"/>
        <w:spacing w:before="75" w:after="240" w:line="240" w:lineRule="auto"/>
        <w:outlineLvl w:val="2"/>
        <w:rPr>
          <w:rFonts w:ascii="Arial" w:eastAsia="Times New Roman" w:hAnsi="Arial" w:cs="Arial"/>
          <w:b/>
          <w:bCs/>
          <w:color w:val="91C7FF"/>
          <w:sz w:val="24"/>
          <w:szCs w:val="24"/>
        </w:rPr>
      </w:pPr>
      <w:r w:rsidRPr="00701312">
        <w:rPr>
          <w:rFonts w:ascii="Arial" w:eastAsia="Times New Roman" w:hAnsi="Arial" w:cs="Arial"/>
          <w:b/>
          <w:bCs/>
          <w:color w:val="91C7FF"/>
          <w:sz w:val="24"/>
          <w:szCs w:val="24"/>
        </w:rPr>
        <w:lastRenderedPageBreak/>
        <w:t>Características</w:t>
      </w:r>
    </w:p>
    <w:tbl>
      <w:tblPr>
        <w:tblpPr w:leftFromText="45" w:rightFromText="45" w:vertAnchor="text" w:tblpXSpec="right" w:tblpYSpec="center"/>
        <w:tblW w:w="3120" w:type="dxa"/>
        <w:tblCellSpacing w:w="0" w:type="dxa"/>
        <w:shd w:val="clear" w:color="auto" w:fill="F0F0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</w:tblGrid>
      <w:tr w:rsidR="003B5C50" w:rsidRPr="00701312" w14:paraId="7CC85F61" w14:textId="77777777" w:rsidTr="003B5C50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14:paraId="419B458F" w14:textId="77777777" w:rsidR="003B5C50" w:rsidRPr="00701312" w:rsidRDefault="003B5C50" w:rsidP="003B5C50">
            <w:pPr>
              <w:spacing w:after="0" w:line="255" w:lineRule="atLeast"/>
              <w:jc w:val="right"/>
              <w:rPr>
                <w:rFonts w:ascii="Arial" w:eastAsia="Times New Roman" w:hAnsi="Arial" w:cs="Arial"/>
                <w:color w:val="252F47"/>
                <w:sz w:val="24"/>
                <w:szCs w:val="24"/>
              </w:rPr>
            </w:pPr>
            <w:r w:rsidRPr="00701312">
              <w:rPr>
                <w:rFonts w:ascii="Arial" w:eastAsia="Times New Roman" w:hAnsi="Arial" w:cs="Arial"/>
                <w:noProof/>
                <w:color w:val="252F47"/>
                <w:sz w:val="24"/>
                <w:szCs w:val="24"/>
                <w:lang w:val="es-ES" w:eastAsia="es-ES"/>
              </w:rPr>
              <w:drawing>
                <wp:inline distT="0" distB="0" distL="0" distR="0" wp14:anchorId="56954FF2" wp14:editId="3928D074">
                  <wp:extent cx="1981200" cy="2552700"/>
                  <wp:effectExtent l="0" t="0" r="0" b="0"/>
                  <wp:docPr id="6" name="Picture 6" descr="Ever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ver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0003AD" w14:textId="77777777" w:rsidR="003B5C50" w:rsidRPr="00701312" w:rsidRDefault="003B5C50" w:rsidP="003B5C50">
      <w:pPr>
        <w:shd w:val="clear" w:color="auto" w:fill="F0F0F2"/>
        <w:spacing w:after="0" w:line="255" w:lineRule="atLeast"/>
        <w:rPr>
          <w:rFonts w:ascii="Arial" w:eastAsia="Times New Roman" w:hAnsi="Arial" w:cs="Arial"/>
          <w:color w:val="252F47"/>
          <w:sz w:val="24"/>
          <w:szCs w:val="24"/>
          <w:lang w:val="es-EC"/>
        </w:rPr>
      </w:pPr>
      <w:r w:rsidRPr="00701312">
        <w:rPr>
          <w:rFonts w:ascii="Arial" w:eastAsia="Times New Roman" w:hAnsi="Arial" w:cs="Arial"/>
          <w:b/>
          <w:bCs/>
          <w:color w:val="252F47"/>
          <w:sz w:val="24"/>
          <w:szCs w:val="24"/>
          <w:lang w:val="es-EC"/>
        </w:rPr>
        <w:t>Una duración de las baterías de 8 horas* y una capacidad de oxígeno de 1.050 ml por minuto son sinónimo de más libertad para los pacientes.</w:t>
      </w:r>
      <w:r w:rsidRPr="00701312">
        <w:rPr>
          <w:rFonts w:ascii="Arial" w:eastAsia="Times New Roman" w:hAnsi="Arial" w:cs="Arial"/>
          <w:b/>
          <w:bCs/>
          <w:color w:val="252F47"/>
          <w:sz w:val="24"/>
          <w:szCs w:val="24"/>
          <w:lang w:val="es-EC"/>
        </w:rPr>
        <w:br/>
      </w:r>
      <w:r w:rsidRPr="00701312">
        <w:rPr>
          <w:rFonts w:ascii="Arial" w:eastAsia="Times New Roman" w:hAnsi="Arial" w:cs="Arial"/>
          <w:color w:val="252F47"/>
          <w:sz w:val="24"/>
          <w:szCs w:val="24"/>
          <w:lang w:val="es-EC"/>
        </w:rPr>
        <w:t>EverGo es la solución de tratamiento portátil con oxígeno que realmente da a los pacientes activos la libertad que se merecen. La duración extremadamente larga de las baterías de EverGo ofrece a los pacientes la libertad de improvisar, y su mayor capacidad de oxígeno significa que los pacientes pueden poner a prueba sus límites, sin estar condicionados por el dispositivo.</w:t>
      </w:r>
    </w:p>
    <w:p w14:paraId="5199CC01" w14:textId="77777777" w:rsidR="003B5C50" w:rsidRPr="00701312" w:rsidRDefault="003B5C50" w:rsidP="003B5C50">
      <w:pPr>
        <w:shd w:val="clear" w:color="auto" w:fill="F0F0F2"/>
        <w:spacing w:after="0" w:line="255" w:lineRule="atLeast"/>
        <w:rPr>
          <w:rFonts w:ascii="Arial" w:eastAsia="Times New Roman" w:hAnsi="Arial" w:cs="Arial"/>
          <w:color w:val="252F47"/>
          <w:sz w:val="24"/>
          <w:szCs w:val="24"/>
          <w:lang w:val="es-EC"/>
        </w:rPr>
      </w:pPr>
      <w:r w:rsidRPr="00701312">
        <w:rPr>
          <w:rFonts w:ascii="Arial" w:eastAsia="Times New Roman" w:hAnsi="Arial" w:cs="Arial"/>
          <w:color w:val="252F47"/>
          <w:sz w:val="24"/>
          <w:szCs w:val="24"/>
          <w:lang w:val="es-EC"/>
        </w:rPr>
        <w:t> </w:t>
      </w:r>
    </w:p>
    <w:p w14:paraId="14341922" w14:textId="77777777" w:rsidR="003B5C50" w:rsidRPr="00701312" w:rsidRDefault="003B5C50" w:rsidP="003B5C50">
      <w:pPr>
        <w:shd w:val="clear" w:color="auto" w:fill="F0F0F2"/>
        <w:spacing w:after="0" w:line="255" w:lineRule="atLeast"/>
        <w:rPr>
          <w:rFonts w:ascii="Arial" w:eastAsia="Times New Roman" w:hAnsi="Arial" w:cs="Arial"/>
          <w:color w:val="252F47"/>
          <w:sz w:val="24"/>
          <w:szCs w:val="24"/>
          <w:lang w:val="es-EC"/>
        </w:rPr>
      </w:pPr>
      <w:r w:rsidRPr="00701312">
        <w:rPr>
          <w:rFonts w:ascii="Arial" w:eastAsia="Times New Roman" w:hAnsi="Arial" w:cs="Arial"/>
          <w:color w:val="252F47"/>
          <w:sz w:val="24"/>
          <w:szCs w:val="24"/>
          <w:lang w:val="es-EC"/>
        </w:rPr>
        <w:t>*</w:t>
      </w:r>
      <w:r w:rsidRPr="00701312">
        <w:rPr>
          <w:rFonts w:ascii="Arial" w:eastAsia="Times New Roman" w:hAnsi="Arial" w:cs="Arial"/>
          <w:i/>
          <w:iCs/>
          <w:color w:val="252F47"/>
          <w:sz w:val="24"/>
          <w:szCs w:val="24"/>
          <w:lang w:val="es-EC"/>
        </w:rPr>
        <w:t>Basado en 20 respiraciones por minuto y un ajuste típico del dispositivo de 2.</w:t>
      </w:r>
    </w:p>
    <w:p w14:paraId="2DB4EDDE" w14:textId="77777777" w:rsidR="003B5C50" w:rsidRPr="00701312" w:rsidRDefault="003B5C50" w:rsidP="003B5C50">
      <w:pPr>
        <w:shd w:val="clear" w:color="auto" w:fill="F0F0F2"/>
        <w:spacing w:after="0" w:line="255" w:lineRule="atLeast"/>
        <w:rPr>
          <w:rFonts w:ascii="Arial" w:eastAsia="Times New Roman" w:hAnsi="Arial" w:cs="Arial"/>
          <w:color w:val="252F47"/>
          <w:sz w:val="24"/>
          <w:szCs w:val="24"/>
          <w:lang w:val="es-EC"/>
        </w:rPr>
      </w:pPr>
      <w:r w:rsidRPr="00701312">
        <w:rPr>
          <w:rFonts w:ascii="Arial" w:eastAsia="Times New Roman" w:hAnsi="Arial" w:cs="Arial"/>
          <w:color w:val="252F47"/>
          <w:sz w:val="24"/>
          <w:szCs w:val="24"/>
          <w:lang w:val="es-EC"/>
        </w:rPr>
        <w:t> </w:t>
      </w:r>
    </w:p>
    <w:p w14:paraId="11162030" w14:textId="77777777" w:rsidR="003B5C50" w:rsidRPr="00701312" w:rsidRDefault="003B5C50" w:rsidP="003B5C50">
      <w:pPr>
        <w:shd w:val="clear" w:color="auto" w:fill="F0F0F2"/>
        <w:spacing w:after="0" w:line="255" w:lineRule="atLeast"/>
        <w:rPr>
          <w:rFonts w:ascii="Arial" w:eastAsia="Times New Roman" w:hAnsi="Arial" w:cs="Arial"/>
          <w:color w:val="252F47"/>
          <w:sz w:val="24"/>
          <w:szCs w:val="24"/>
          <w:lang w:val="es-EC"/>
        </w:rPr>
      </w:pPr>
      <w:r w:rsidRPr="00701312">
        <w:rPr>
          <w:rFonts w:ascii="Arial" w:eastAsia="Times New Roman" w:hAnsi="Arial" w:cs="Arial"/>
          <w:b/>
          <w:bCs/>
          <w:color w:val="252F47"/>
          <w:sz w:val="24"/>
          <w:szCs w:val="24"/>
          <w:lang w:val="es-EC"/>
        </w:rPr>
        <w:t>Aprobado por la FAA</w:t>
      </w:r>
      <w:r w:rsidRPr="00701312">
        <w:rPr>
          <w:rFonts w:ascii="Arial" w:eastAsia="Times New Roman" w:hAnsi="Arial" w:cs="Arial"/>
          <w:color w:val="252F47"/>
          <w:sz w:val="24"/>
          <w:szCs w:val="24"/>
          <w:lang w:val="es-EC"/>
        </w:rPr>
        <w:t> para su uso en aviones.</w:t>
      </w:r>
    </w:p>
    <w:p w14:paraId="18DD904E" w14:textId="77777777" w:rsidR="003B5C50" w:rsidRPr="00701312" w:rsidRDefault="003B5C50" w:rsidP="003B5C50">
      <w:pPr>
        <w:shd w:val="clear" w:color="auto" w:fill="F0F0F2"/>
        <w:spacing w:after="0" w:line="255" w:lineRule="atLeast"/>
        <w:rPr>
          <w:rFonts w:ascii="Arial" w:eastAsia="Times New Roman" w:hAnsi="Arial" w:cs="Arial"/>
          <w:color w:val="252F47"/>
          <w:sz w:val="24"/>
          <w:szCs w:val="24"/>
          <w:lang w:val="es-EC"/>
        </w:rPr>
      </w:pPr>
      <w:r w:rsidRPr="00701312">
        <w:rPr>
          <w:rFonts w:ascii="Arial" w:eastAsia="Times New Roman" w:hAnsi="Arial" w:cs="Arial"/>
          <w:color w:val="252F47"/>
          <w:sz w:val="24"/>
          <w:szCs w:val="24"/>
          <w:lang w:val="es-EC"/>
        </w:rPr>
        <w:t> </w:t>
      </w:r>
    </w:p>
    <w:p w14:paraId="06F5C307" w14:textId="77777777" w:rsidR="003B5C50" w:rsidRPr="00701312" w:rsidRDefault="003B5C50" w:rsidP="003B5C50">
      <w:pPr>
        <w:shd w:val="clear" w:color="auto" w:fill="F0F0F2"/>
        <w:spacing w:after="0" w:line="255" w:lineRule="atLeast"/>
        <w:rPr>
          <w:rFonts w:ascii="Arial" w:eastAsia="Times New Roman" w:hAnsi="Arial" w:cs="Arial"/>
          <w:color w:val="252F47"/>
          <w:sz w:val="24"/>
          <w:szCs w:val="24"/>
          <w:lang w:val="es-EC"/>
        </w:rPr>
      </w:pPr>
      <w:r w:rsidRPr="00701312">
        <w:rPr>
          <w:rFonts w:ascii="Arial" w:eastAsia="Times New Roman" w:hAnsi="Arial" w:cs="Arial"/>
          <w:b/>
          <w:bCs/>
          <w:color w:val="252F47"/>
          <w:sz w:val="24"/>
          <w:szCs w:val="24"/>
          <w:lang w:val="es-EC"/>
        </w:rPr>
        <w:t>Diseño no médico</w:t>
      </w:r>
      <w:r w:rsidRPr="00701312">
        <w:rPr>
          <w:rFonts w:ascii="Arial" w:eastAsia="Times New Roman" w:hAnsi="Arial" w:cs="Arial"/>
          <w:color w:val="252F47"/>
          <w:sz w:val="24"/>
          <w:szCs w:val="24"/>
          <w:lang w:val="es-EC"/>
        </w:rPr>
        <w:t> Su aspecto es el normal de una bolsa de mano o el maletín de transporte de una cámara de vídeo.</w:t>
      </w:r>
    </w:p>
    <w:p w14:paraId="1D4789FC" w14:textId="77777777" w:rsidR="003B5C50" w:rsidRPr="00701312" w:rsidRDefault="003B5C50" w:rsidP="003B5C50">
      <w:pPr>
        <w:shd w:val="clear" w:color="auto" w:fill="F0F0F2"/>
        <w:spacing w:after="0" w:line="255" w:lineRule="atLeast"/>
        <w:rPr>
          <w:rFonts w:ascii="Arial" w:eastAsia="Times New Roman" w:hAnsi="Arial" w:cs="Arial"/>
          <w:color w:val="252F47"/>
          <w:sz w:val="24"/>
          <w:szCs w:val="24"/>
          <w:lang w:val="es-EC"/>
        </w:rPr>
      </w:pPr>
      <w:r w:rsidRPr="00701312">
        <w:rPr>
          <w:rFonts w:ascii="Arial" w:eastAsia="Times New Roman" w:hAnsi="Arial" w:cs="Arial"/>
          <w:color w:val="252F47"/>
          <w:sz w:val="24"/>
          <w:szCs w:val="24"/>
          <w:lang w:val="es-EC"/>
        </w:rPr>
        <w:t> </w:t>
      </w:r>
    </w:p>
    <w:p w14:paraId="5C8542FD" w14:textId="77777777" w:rsidR="003B5C50" w:rsidRPr="00701312" w:rsidRDefault="003B5C50" w:rsidP="003B5C50">
      <w:pPr>
        <w:shd w:val="clear" w:color="auto" w:fill="F0F0F2"/>
        <w:spacing w:after="0" w:line="255" w:lineRule="atLeast"/>
        <w:rPr>
          <w:rFonts w:ascii="Arial" w:eastAsia="Times New Roman" w:hAnsi="Arial" w:cs="Arial"/>
          <w:color w:val="252F47"/>
          <w:sz w:val="24"/>
          <w:szCs w:val="24"/>
          <w:lang w:val="es-EC"/>
        </w:rPr>
      </w:pPr>
      <w:r w:rsidRPr="00701312">
        <w:rPr>
          <w:rFonts w:ascii="Arial" w:eastAsia="Times New Roman" w:hAnsi="Arial" w:cs="Arial"/>
          <w:b/>
          <w:bCs/>
          <w:color w:val="252F47"/>
          <w:sz w:val="24"/>
          <w:szCs w:val="24"/>
          <w:lang w:val="es-EC"/>
        </w:rPr>
        <w:t>Ligero</w:t>
      </w:r>
      <w:r w:rsidRPr="00701312">
        <w:rPr>
          <w:rFonts w:ascii="Arial" w:eastAsia="Times New Roman" w:hAnsi="Arial" w:cs="Arial"/>
          <w:color w:val="252F47"/>
          <w:sz w:val="24"/>
          <w:szCs w:val="24"/>
          <w:lang w:val="es-EC"/>
        </w:rPr>
        <w:t> Pesa menos de 4,5 kg.</w:t>
      </w:r>
    </w:p>
    <w:p w14:paraId="7F67D7D2" w14:textId="77777777" w:rsidR="003B5C50" w:rsidRPr="00701312" w:rsidRDefault="003B5C50" w:rsidP="003B5C50">
      <w:pPr>
        <w:shd w:val="clear" w:color="auto" w:fill="F0F0F2"/>
        <w:spacing w:after="240" w:line="255" w:lineRule="atLeast"/>
        <w:rPr>
          <w:rFonts w:ascii="Arial" w:eastAsia="Times New Roman" w:hAnsi="Arial" w:cs="Arial"/>
          <w:color w:val="252F47"/>
          <w:sz w:val="24"/>
          <w:szCs w:val="24"/>
          <w:lang w:val="es-EC"/>
        </w:rPr>
      </w:pPr>
    </w:p>
    <w:tbl>
      <w:tblPr>
        <w:tblW w:w="6750" w:type="dxa"/>
        <w:tblCellSpacing w:w="0" w:type="dxa"/>
        <w:shd w:val="clear" w:color="auto" w:fill="F0F0F2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50"/>
        <w:gridCol w:w="5400"/>
      </w:tblGrid>
      <w:tr w:rsidR="003B5C50" w:rsidRPr="00701312" w14:paraId="4074B6A8" w14:textId="77777777" w:rsidTr="003B5C50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CF936A" w14:textId="77777777" w:rsidR="003B5C50" w:rsidRPr="00701312" w:rsidRDefault="003B5C50" w:rsidP="003B5C50">
            <w:pPr>
              <w:spacing w:after="0" w:line="255" w:lineRule="atLeast"/>
              <w:rPr>
                <w:rFonts w:ascii="Arial" w:eastAsia="Times New Roman" w:hAnsi="Arial" w:cs="Arial"/>
                <w:color w:val="252F47"/>
                <w:sz w:val="24"/>
                <w:szCs w:val="24"/>
              </w:rPr>
            </w:pPr>
            <w:r w:rsidRPr="00701312">
              <w:rPr>
                <w:rFonts w:ascii="Arial" w:eastAsia="Times New Roman" w:hAnsi="Arial" w:cs="Arial"/>
                <w:noProof/>
                <w:color w:val="252F47"/>
                <w:sz w:val="24"/>
                <w:szCs w:val="24"/>
                <w:lang w:val="es-ES" w:eastAsia="es-ES"/>
              </w:rPr>
              <w:drawing>
                <wp:inline distT="0" distB="0" distL="0" distR="0" wp14:anchorId="6DD1CE4D" wp14:editId="24E449D9">
                  <wp:extent cx="857250" cy="857250"/>
                  <wp:effectExtent l="0" t="0" r="0" b="0"/>
                  <wp:docPr id="5" name="Picture 5" descr="Ever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ver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573ABA" w14:textId="77777777" w:rsidR="003B5C50" w:rsidRPr="00701312" w:rsidRDefault="003B5C50" w:rsidP="003B5C50">
            <w:pPr>
              <w:spacing w:after="0" w:line="255" w:lineRule="atLeast"/>
              <w:rPr>
                <w:rFonts w:ascii="Arial" w:eastAsia="Times New Roman" w:hAnsi="Arial" w:cs="Arial"/>
                <w:color w:val="252F47"/>
                <w:sz w:val="24"/>
                <w:szCs w:val="24"/>
                <w:lang w:val="es-EC"/>
              </w:rPr>
            </w:pPr>
            <w:r w:rsidRPr="00701312">
              <w:rPr>
                <w:rFonts w:ascii="Arial" w:eastAsia="Times New Roman" w:hAnsi="Arial" w:cs="Arial"/>
                <w:b/>
                <w:bCs/>
                <w:color w:val="252F47"/>
                <w:sz w:val="24"/>
                <w:szCs w:val="24"/>
                <w:lang w:val="es-EC"/>
              </w:rPr>
              <w:t>Interfaz de pantalla táctil muy fácil de utilizar</w:t>
            </w:r>
            <w:r w:rsidRPr="00701312">
              <w:rPr>
                <w:rFonts w:ascii="Arial" w:eastAsia="Times New Roman" w:hAnsi="Arial" w:cs="Arial"/>
                <w:color w:val="252F47"/>
                <w:sz w:val="24"/>
                <w:szCs w:val="24"/>
                <w:lang w:val="es-EC"/>
              </w:rPr>
              <w:t> Controla todas las funciones de EverGo y muestra claramente la carga de las baterías y el ajuste prescrito.</w:t>
            </w:r>
          </w:p>
        </w:tc>
      </w:tr>
    </w:tbl>
    <w:p w14:paraId="589010A3" w14:textId="77777777" w:rsidR="003B5C50" w:rsidRPr="00701312" w:rsidRDefault="003B5C50" w:rsidP="003B5C5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C"/>
        </w:rPr>
      </w:pPr>
      <w:r w:rsidRPr="00701312">
        <w:rPr>
          <w:rFonts w:ascii="Arial" w:eastAsia="Times New Roman" w:hAnsi="Arial" w:cs="Arial"/>
          <w:color w:val="252F47"/>
          <w:sz w:val="24"/>
          <w:szCs w:val="24"/>
          <w:lang w:val="es-EC"/>
        </w:rPr>
        <w:br/>
      </w:r>
    </w:p>
    <w:tbl>
      <w:tblPr>
        <w:tblW w:w="6750" w:type="dxa"/>
        <w:tblCellSpacing w:w="0" w:type="dxa"/>
        <w:shd w:val="clear" w:color="auto" w:fill="F0F0F2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50"/>
        <w:gridCol w:w="5400"/>
      </w:tblGrid>
      <w:tr w:rsidR="003B5C50" w:rsidRPr="00701312" w14:paraId="0B1C9536" w14:textId="77777777" w:rsidTr="003B5C5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DB339A" w14:textId="77777777" w:rsidR="003B5C50" w:rsidRPr="00701312" w:rsidRDefault="003B5C50" w:rsidP="003B5C50">
            <w:pPr>
              <w:spacing w:after="0" w:line="255" w:lineRule="atLeast"/>
              <w:rPr>
                <w:rFonts w:ascii="Arial" w:eastAsia="Times New Roman" w:hAnsi="Arial" w:cs="Arial"/>
                <w:color w:val="252F47"/>
                <w:sz w:val="24"/>
                <w:szCs w:val="24"/>
              </w:rPr>
            </w:pPr>
            <w:r w:rsidRPr="00701312">
              <w:rPr>
                <w:rFonts w:ascii="Arial" w:eastAsia="Times New Roman" w:hAnsi="Arial" w:cs="Arial"/>
                <w:noProof/>
                <w:color w:val="252F47"/>
                <w:sz w:val="24"/>
                <w:szCs w:val="24"/>
                <w:lang w:val="es-ES" w:eastAsia="es-ES"/>
              </w:rPr>
              <w:drawing>
                <wp:inline distT="0" distB="0" distL="0" distR="0" wp14:anchorId="64F1D6A2" wp14:editId="2CC3E5A9">
                  <wp:extent cx="857250" cy="866775"/>
                  <wp:effectExtent l="0" t="0" r="0" b="9525"/>
                  <wp:docPr id="4" name="Picture 4" descr="Ever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ver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57747C" w14:textId="77777777" w:rsidR="003B5C50" w:rsidRPr="00701312" w:rsidRDefault="003B5C50" w:rsidP="003B5C50">
            <w:pPr>
              <w:spacing w:after="0" w:line="255" w:lineRule="atLeast"/>
              <w:rPr>
                <w:rFonts w:ascii="Arial" w:eastAsia="Times New Roman" w:hAnsi="Arial" w:cs="Arial"/>
                <w:color w:val="252F47"/>
                <w:sz w:val="24"/>
                <w:szCs w:val="24"/>
                <w:lang w:val="es-EC"/>
              </w:rPr>
            </w:pPr>
            <w:r w:rsidRPr="00701312">
              <w:rPr>
                <w:rFonts w:ascii="Arial" w:eastAsia="Times New Roman" w:hAnsi="Arial" w:cs="Arial"/>
                <w:b/>
                <w:bCs/>
                <w:color w:val="252F47"/>
                <w:sz w:val="24"/>
                <w:szCs w:val="24"/>
                <w:lang w:val="es-EC"/>
              </w:rPr>
              <w:t>Fácil acceso a las baterías</w:t>
            </w:r>
            <w:r w:rsidRPr="00701312">
              <w:rPr>
                <w:rFonts w:ascii="Arial" w:eastAsia="Times New Roman" w:hAnsi="Arial" w:cs="Arial"/>
                <w:color w:val="252F47"/>
                <w:sz w:val="24"/>
                <w:szCs w:val="24"/>
                <w:lang w:val="es-EC"/>
              </w:rPr>
              <w:t> Hace que sean fáciles de sustituir y recargar; además, EverGo puede recargarse y funcionar simultáneamente.</w:t>
            </w:r>
          </w:p>
        </w:tc>
      </w:tr>
    </w:tbl>
    <w:p w14:paraId="6294FC20" w14:textId="77777777" w:rsidR="003B5C50" w:rsidRPr="00701312" w:rsidRDefault="003B5C50" w:rsidP="003B5C5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C"/>
        </w:rPr>
      </w:pPr>
      <w:r w:rsidRPr="00701312">
        <w:rPr>
          <w:rFonts w:ascii="Arial" w:eastAsia="Times New Roman" w:hAnsi="Arial" w:cs="Arial"/>
          <w:color w:val="252F47"/>
          <w:sz w:val="24"/>
          <w:szCs w:val="24"/>
          <w:lang w:val="es-EC"/>
        </w:rPr>
        <w:br/>
      </w:r>
    </w:p>
    <w:tbl>
      <w:tblPr>
        <w:tblW w:w="6750" w:type="dxa"/>
        <w:tblCellSpacing w:w="0" w:type="dxa"/>
        <w:shd w:val="clear" w:color="auto" w:fill="F0F0F2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50"/>
        <w:gridCol w:w="5400"/>
      </w:tblGrid>
      <w:tr w:rsidR="003B5C50" w:rsidRPr="00701312" w14:paraId="151BA377" w14:textId="77777777" w:rsidTr="003B5C5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994AB8" w14:textId="77777777" w:rsidR="003B5C50" w:rsidRPr="00701312" w:rsidRDefault="003B5C50" w:rsidP="003B5C50">
            <w:pPr>
              <w:spacing w:after="0" w:line="255" w:lineRule="atLeast"/>
              <w:rPr>
                <w:rFonts w:ascii="Arial" w:eastAsia="Times New Roman" w:hAnsi="Arial" w:cs="Arial"/>
                <w:color w:val="252F47"/>
                <w:sz w:val="24"/>
                <w:szCs w:val="24"/>
              </w:rPr>
            </w:pPr>
            <w:r w:rsidRPr="00701312">
              <w:rPr>
                <w:rFonts w:ascii="Arial" w:eastAsia="Times New Roman" w:hAnsi="Arial" w:cs="Arial"/>
                <w:noProof/>
                <w:color w:val="252F47"/>
                <w:sz w:val="24"/>
                <w:szCs w:val="24"/>
                <w:lang w:val="es-ES" w:eastAsia="es-ES"/>
              </w:rPr>
              <w:drawing>
                <wp:inline distT="0" distB="0" distL="0" distR="0" wp14:anchorId="724E51F1" wp14:editId="41AA8AAE">
                  <wp:extent cx="857250" cy="857250"/>
                  <wp:effectExtent l="0" t="0" r="0" b="0"/>
                  <wp:docPr id="3" name="Picture 3" descr="Ever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ver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D42851" w14:textId="77777777" w:rsidR="003B5C50" w:rsidRPr="00701312" w:rsidRDefault="003B5C50" w:rsidP="003B5C50">
            <w:pPr>
              <w:spacing w:after="0" w:line="255" w:lineRule="atLeast"/>
              <w:rPr>
                <w:rFonts w:ascii="Arial" w:eastAsia="Times New Roman" w:hAnsi="Arial" w:cs="Arial"/>
                <w:color w:val="252F47"/>
                <w:sz w:val="24"/>
                <w:szCs w:val="24"/>
                <w:lang w:val="es-EC"/>
              </w:rPr>
            </w:pPr>
            <w:r w:rsidRPr="00701312">
              <w:rPr>
                <w:rFonts w:ascii="Arial" w:eastAsia="Times New Roman" w:hAnsi="Arial" w:cs="Arial"/>
                <w:b/>
                <w:bCs/>
                <w:color w:val="252F47"/>
                <w:sz w:val="24"/>
                <w:szCs w:val="24"/>
                <w:lang w:val="es-EC"/>
              </w:rPr>
              <w:t>Bajo mantenimiento</w:t>
            </w:r>
            <w:r w:rsidRPr="00701312">
              <w:rPr>
                <w:rFonts w:ascii="Arial" w:eastAsia="Times New Roman" w:hAnsi="Arial" w:cs="Arial"/>
                <w:color w:val="252F47"/>
                <w:sz w:val="24"/>
                <w:szCs w:val="24"/>
                <w:lang w:val="es-EC"/>
              </w:rPr>
              <w:t> Los pacientes únicamente deben limpiar un filtro, muy fácil de extraer.</w:t>
            </w:r>
          </w:p>
        </w:tc>
      </w:tr>
    </w:tbl>
    <w:p w14:paraId="605ABF68" w14:textId="77777777" w:rsidR="003B5C50" w:rsidRPr="00701312" w:rsidRDefault="003B5C50">
      <w:pPr>
        <w:rPr>
          <w:rFonts w:ascii="Arial" w:hAnsi="Arial" w:cs="Arial"/>
          <w:color w:val="9BBB59" w:themeColor="accent3"/>
          <w:sz w:val="24"/>
          <w:szCs w:val="24"/>
          <w:lang w:val="es-EC"/>
        </w:rPr>
      </w:pPr>
      <w:r w:rsidRPr="00701312">
        <w:rPr>
          <w:rFonts w:ascii="Arial" w:hAnsi="Arial" w:cs="Arial"/>
          <w:b/>
          <w:bCs/>
          <w:color w:val="252F47"/>
          <w:sz w:val="24"/>
          <w:szCs w:val="24"/>
          <w:shd w:val="clear" w:color="auto" w:fill="F0F0F2"/>
          <w:lang w:val="es-EC"/>
        </w:rPr>
        <w:t>Gran variedad de accesorios ofrece a los pacientes la flexibilidad de adaptar el EverGo a sus necesidades.</w:t>
      </w:r>
    </w:p>
    <w:sectPr w:rsidR="003B5C50" w:rsidRPr="00701312">
      <w:headerReference w:type="even" r:id="rId15"/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D9182" w14:textId="77777777" w:rsidR="0002665B" w:rsidRDefault="0002665B" w:rsidP="0002665B">
      <w:pPr>
        <w:spacing w:after="0" w:line="240" w:lineRule="auto"/>
      </w:pPr>
      <w:r>
        <w:separator/>
      </w:r>
    </w:p>
  </w:endnote>
  <w:endnote w:type="continuationSeparator" w:id="0">
    <w:p w14:paraId="5258F1C6" w14:textId="77777777" w:rsidR="0002665B" w:rsidRDefault="0002665B" w:rsidP="00026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70010" w14:textId="77777777" w:rsidR="0002665B" w:rsidRDefault="0002665B" w:rsidP="0002665B">
      <w:pPr>
        <w:spacing w:after="0" w:line="240" w:lineRule="auto"/>
      </w:pPr>
      <w:r>
        <w:separator/>
      </w:r>
    </w:p>
  </w:footnote>
  <w:footnote w:type="continuationSeparator" w:id="0">
    <w:p w14:paraId="1D3C3CF3" w14:textId="77777777" w:rsidR="0002665B" w:rsidRDefault="0002665B" w:rsidP="00026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34"/>
      <w:gridCol w:w="1596"/>
      <w:gridCol w:w="3825"/>
    </w:tblGrid>
    <w:tr w:rsidR="0002665B" w:rsidRPr="008E0D90" w14:paraId="213A2597" w14:textId="77777777" w:rsidTr="008E0D9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A3C7FD0" w14:textId="77777777" w:rsidR="0002665B" w:rsidRDefault="0002665B">
          <w:pPr>
            <w:pStyle w:val="Encabezado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2E004759" w14:textId="77777777" w:rsidR="0002665B" w:rsidRDefault="0002665B">
          <w:pPr>
            <w:pStyle w:val="Sinespaciado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EA1C5A525F27E94E81B7529793BAFA3F"/>
              </w:placeholder>
              <w:temporary/>
              <w:showingPlcHdr/>
            </w:sdtPr>
            <w:sdtContent>
              <w:r>
                <w:rPr>
                  <w:rFonts w:ascii="Cambria" w:hAnsi="Cambria"/>
                  <w:color w:val="4F81BD" w:themeColor="accent1"/>
                  <w:lang w:val="es-ES"/>
                </w:rPr>
                <w:t>[Escriba texto]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BBDF3AD" w14:textId="77777777" w:rsidR="0002665B" w:rsidRDefault="0002665B">
          <w:pPr>
            <w:pStyle w:val="Encabezado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02665B" w:rsidRPr="008E0D90" w14:paraId="6CA7AA18" w14:textId="77777777" w:rsidTr="008E0D90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EC0E15B" w14:textId="77777777" w:rsidR="0002665B" w:rsidRDefault="0002665B">
          <w:pPr>
            <w:pStyle w:val="Encabezado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8922F2F" w14:textId="77777777" w:rsidR="0002665B" w:rsidRDefault="0002665B">
          <w:pPr>
            <w:spacing w:after="0" w:line="240" w:lineRule="auto"/>
            <w:rPr>
              <w:rFonts w:ascii="Cambria" w:hAnsi="Cambria"/>
              <w:color w:val="4F81BD" w:themeColor="accent1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B28F0B8" w14:textId="77777777" w:rsidR="0002665B" w:rsidRDefault="0002665B">
          <w:pPr>
            <w:pStyle w:val="Encabezado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7735403E" w14:textId="77777777" w:rsidR="0002665B" w:rsidRDefault="0002665B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4CB0A" w14:textId="77777777" w:rsidR="0002665B" w:rsidRDefault="0002665B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AC4E1B" wp14:editId="793D605C">
              <wp:simplePos x="0" y="0"/>
              <wp:positionH relativeFrom="column">
                <wp:posOffset>-914400</wp:posOffset>
              </wp:positionH>
              <wp:positionV relativeFrom="paragraph">
                <wp:posOffset>342900</wp:posOffset>
              </wp:positionV>
              <wp:extent cx="7886700" cy="0"/>
              <wp:effectExtent l="3733800" t="76200" r="3746500" b="12700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867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>
                        <a:outerShdw blurRad="69850" dist="25400" dir="5400000" sx="193000" sy="193000" rotWithShape="0">
                          <a:schemeClr val="accent3">
                            <a:lumMod val="75000"/>
                          </a:schemeClr>
                        </a:outerShdw>
                      </a:effec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cto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95pt,27pt" to="549.05pt,2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" strokecolor="black [3213]" strokeweight="2pt">
              <v:shadow on="t" type="perspective" color="#76923c [2406]" opacity="1" mv:blur="69850f" origin=",.5" offset="0,2pt" matrix="126484f,,,126484f"/>
            </v:lin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42A6A1AF" wp14:editId="0D957E95">
          <wp:simplePos x="0" y="0"/>
          <wp:positionH relativeFrom="column">
            <wp:posOffset>4572000</wp:posOffset>
          </wp:positionH>
          <wp:positionV relativeFrom="paragraph">
            <wp:posOffset>-342900</wp:posOffset>
          </wp:positionV>
          <wp:extent cx="2137773" cy="777148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ondo cla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773" cy="777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50"/>
    <w:rsid w:val="0002665B"/>
    <w:rsid w:val="003B5C50"/>
    <w:rsid w:val="00701312"/>
    <w:rsid w:val="007F5CDF"/>
    <w:rsid w:val="00E4415F"/>
    <w:rsid w:val="00F2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780C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B5C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5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C50"/>
    <w:rPr>
      <w:rFonts w:ascii="Tahoma" w:hAnsi="Tahoma" w:cs="Tahoma"/>
      <w:sz w:val="16"/>
      <w:szCs w:val="16"/>
    </w:rPr>
  </w:style>
  <w:style w:type="character" w:customStyle="1" w:styleId="bodytitle">
    <w:name w:val="bodytitle"/>
    <w:basedOn w:val="Fuentedeprrafopredeter"/>
    <w:rsid w:val="003B5C50"/>
  </w:style>
  <w:style w:type="paragraph" w:styleId="NormalWeb">
    <w:name w:val="Normal (Web)"/>
    <w:basedOn w:val="Normal"/>
    <w:uiPriority w:val="99"/>
    <w:unhideWhenUsed/>
    <w:rsid w:val="003B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3B5C50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3B5C5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3B5C50"/>
    <w:rPr>
      <w:b/>
      <w:bCs/>
    </w:rPr>
  </w:style>
  <w:style w:type="character" w:styleId="Enfasis">
    <w:name w:val="Emphasis"/>
    <w:basedOn w:val="Fuentedeprrafopredeter"/>
    <w:uiPriority w:val="20"/>
    <w:qFormat/>
    <w:rsid w:val="003B5C50"/>
    <w:rPr>
      <w:i/>
      <w:iCs/>
    </w:rPr>
  </w:style>
  <w:style w:type="character" w:customStyle="1" w:styleId="apple-converted-space">
    <w:name w:val="apple-converted-space"/>
    <w:basedOn w:val="Fuentedeprrafopredeter"/>
    <w:rsid w:val="003B5C50"/>
  </w:style>
  <w:style w:type="paragraph" w:styleId="Encabezado">
    <w:name w:val="header"/>
    <w:basedOn w:val="Normal"/>
    <w:link w:val="EncabezadoCar"/>
    <w:uiPriority w:val="99"/>
    <w:unhideWhenUsed/>
    <w:rsid w:val="000266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665B"/>
  </w:style>
  <w:style w:type="paragraph" w:styleId="Piedepgina">
    <w:name w:val="footer"/>
    <w:basedOn w:val="Normal"/>
    <w:link w:val="PiedepginaCar"/>
    <w:uiPriority w:val="99"/>
    <w:unhideWhenUsed/>
    <w:rsid w:val="000266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665B"/>
  </w:style>
  <w:style w:type="paragraph" w:styleId="Sinespaciado">
    <w:name w:val="No Spacing"/>
    <w:link w:val="SinespaciadoCar"/>
    <w:qFormat/>
    <w:rsid w:val="0002665B"/>
    <w:pPr>
      <w:spacing w:after="0" w:line="240" w:lineRule="auto"/>
    </w:pPr>
    <w:rPr>
      <w:rFonts w:ascii="PMingLiU" w:eastAsiaTheme="minorEastAsia" w:hAnsi="PMingLiU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rsid w:val="0002665B"/>
    <w:rPr>
      <w:rFonts w:ascii="PMingLiU" w:eastAsiaTheme="minorEastAsia" w:hAnsi="PMingLiU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B5C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5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C50"/>
    <w:rPr>
      <w:rFonts w:ascii="Tahoma" w:hAnsi="Tahoma" w:cs="Tahoma"/>
      <w:sz w:val="16"/>
      <w:szCs w:val="16"/>
    </w:rPr>
  </w:style>
  <w:style w:type="character" w:customStyle="1" w:styleId="bodytitle">
    <w:name w:val="bodytitle"/>
    <w:basedOn w:val="Fuentedeprrafopredeter"/>
    <w:rsid w:val="003B5C50"/>
  </w:style>
  <w:style w:type="paragraph" w:styleId="NormalWeb">
    <w:name w:val="Normal (Web)"/>
    <w:basedOn w:val="Normal"/>
    <w:uiPriority w:val="99"/>
    <w:unhideWhenUsed/>
    <w:rsid w:val="003B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3B5C50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3B5C5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3B5C50"/>
    <w:rPr>
      <w:b/>
      <w:bCs/>
    </w:rPr>
  </w:style>
  <w:style w:type="character" w:styleId="Enfasis">
    <w:name w:val="Emphasis"/>
    <w:basedOn w:val="Fuentedeprrafopredeter"/>
    <w:uiPriority w:val="20"/>
    <w:qFormat/>
    <w:rsid w:val="003B5C50"/>
    <w:rPr>
      <w:i/>
      <w:iCs/>
    </w:rPr>
  </w:style>
  <w:style w:type="character" w:customStyle="1" w:styleId="apple-converted-space">
    <w:name w:val="apple-converted-space"/>
    <w:basedOn w:val="Fuentedeprrafopredeter"/>
    <w:rsid w:val="003B5C50"/>
  </w:style>
  <w:style w:type="paragraph" w:styleId="Encabezado">
    <w:name w:val="header"/>
    <w:basedOn w:val="Normal"/>
    <w:link w:val="EncabezadoCar"/>
    <w:uiPriority w:val="99"/>
    <w:unhideWhenUsed/>
    <w:rsid w:val="000266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665B"/>
  </w:style>
  <w:style w:type="paragraph" w:styleId="Piedepgina">
    <w:name w:val="footer"/>
    <w:basedOn w:val="Normal"/>
    <w:link w:val="PiedepginaCar"/>
    <w:uiPriority w:val="99"/>
    <w:unhideWhenUsed/>
    <w:rsid w:val="000266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665B"/>
  </w:style>
  <w:style w:type="paragraph" w:styleId="Sinespaciado">
    <w:name w:val="No Spacing"/>
    <w:link w:val="SinespaciadoCar"/>
    <w:qFormat/>
    <w:rsid w:val="0002665B"/>
    <w:pPr>
      <w:spacing w:after="0" w:line="240" w:lineRule="auto"/>
    </w:pPr>
    <w:rPr>
      <w:rFonts w:ascii="PMingLiU" w:eastAsiaTheme="minorEastAsia" w:hAnsi="PMingLiU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rsid w:val="0002665B"/>
    <w:rPr>
      <w:rFonts w:ascii="PMingLiU" w:eastAsiaTheme="minorEastAsia" w:hAnsi="PMingLiU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gif"/><Relationship Id="rId10" Type="http://schemas.openxmlformats.org/officeDocument/2006/relationships/hyperlink" Target="http://www.healthcare.philips.com/es_es/homehealth/respiratory_care/evergo/travel.wpd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1C5A525F27E94E81B7529793BAF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75A6A-6C7C-D641-9B30-308F2CA34CB9}"/>
      </w:docPartPr>
      <w:docPartBody>
        <w:p w:rsidR="00000000" w:rsidRDefault="007E37E5" w:rsidP="007E37E5">
          <w:pPr>
            <w:pStyle w:val="EA1C5A525F27E94E81B7529793BAFA3F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E5"/>
    <w:rsid w:val="007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A1C5A525F27E94E81B7529793BAFA3F">
    <w:name w:val="EA1C5A525F27E94E81B7529793BAFA3F"/>
    <w:rsid w:val="007E37E5"/>
  </w:style>
  <w:style w:type="paragraph" w:customStyle="1" w:styleId="F784C655A4641A4C838F3B86A026CF89">
    <w:name w:val="F784C655A4641A4C838F3B86A026CF89"/>
    <w:rsid w:val="007E37E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A1C5A525F27E94E81B7529793BAFA3F">
    <w:name w:val="EA1C5A525F27E94E81B7529793BAFA3F"/>
    <w:rsid w:val="007E37E5"/>
  </w:style>
  <w:style w:type="paragraph" w:customStyle="1" w:styleId="F784C655A4641A4C838F3B86A026CF89">
    <w:name w:val="F784C655A4641A4C838F3B86A026CF89"/>
    <w:rsid w:val="007E37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381F6A-C6C9-EA46-893A-92257A324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351</Words>
  <Characters>1933</Characters>
  <Application>Microsoft Macintosh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Roberto Mora Burneo</cp:lastModifiedBy>
  <cp:revision>5</cp:revision>
  <dcterms:created xsi:type="dcterms:W3CDTF">2013-02-25T16:48:00Z</dcterms:created>
  <dcterms:modified xsi:type="dcterms:W3CDTF">2015-05-21T20:06:00Z</dcterms:modified>
</cp:coreProperties>
</file>